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9370"/>
      </w:tblGrid>
      <w:tr w:rsidR="0083295C" w:rsidRPr="0083295C" w:rsidTr="0083295C">
        <w:tc>
          <w:tcPr>
            <w:tcW w:w="9370" w:type="dxa"/>
            <w:tcBorders>
              <w:top w:val="nil"/>
              <w:left w:val="nil"/>
              <w:bottom w:val="nil"/>
            </w:tcBorders>
          </w:tcPr>
          <w:p w:rsidR="0083295C" w:rsidRPr="0083295C" w:rsidRDefault="0083295C" w:rsidP="0083295C">
            <w:pPr>
              <w:tabs>
                <w:tab w:val="left" w:pos="0"/>
              </w:tabs>
              <w:spacing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295C" w:rsidRPr="0083295C" w:rsidRDefault="0083295C" w:rsidP="0083295C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83295C" w:rsidRPr="0083295C" w:rsidRDefault="0083295C" w:rsidP="0083295C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 профессиональное образовательное учреждение</w:t>
      </w:r>
    </w:p>
    <w:p w:rsidR="0083295C" w:rsidRPr="0083295C" w:rsidRDefault="0083295C" w:rsidP="0083295C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83295C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83295C">
        <w:rPr>
          <w:rFonts w:ascii="Times New Roman" w:eastAsia="Times New Roman" w:hAnsi="Times New Roman" w:cs="Times New Roman"/>
          <w:b/>
          <w:sz w:val="52"/>
          <w:szCs w:val="52"/>
        </w:rPr>
        <w:t>ОДБ 03 «Родная литература</w:t>
      </w: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3295C">
        <w:rPr>
          <w:rFonts w:ascii="Times New Roman" w:eastAsia="Times New Roman" w:hAnsi="Times New Roman" w:cs="Times New Roman"/>
          <w:b/>
          <w:sz w:val="52"/>
          <w:szCs w:val="52"/>
        </w:rPr>
        <w:t>(кабардинский)»</w:t>
      </w: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83295C">
        <w:rPr>
          <w:rFonts w:ascii="Times New Roman" w:eastAsia="Times New Roman" w:hAnsi="Times New Roman" w:cs="Times New Roman"/>
          <w:bCs/>
          <w:iCs/>
          <w:sz w:val="32"/>
          <w:szCs w:val="32"/>
        </w:rPr>
        <w:t xml:space="preserve">для студентов профессии: </w:t>
      </w: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295C">
        <w:rPr>
          <w:rFonts w:ascii="Times New Roman" w:eastAsia="Times New Roman" w:hAnsi="Times New Roman" w:cs="Times New Roman"/>
          <w:sz w:val="28"/>
          <w:szCs w:val="28"/>
        </w:rPr>
        <w:t>09.01.02. « Наладчик компьютерных сетей»</w:t>
      </w: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3295C" w:rsidRPr="0083295C" w:rsidRDefault="0083295C" w:rsidP="00832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295C" w:rsidRPr="0083295C" w:rsidRDefault="0083295C" w:rsidP="00832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295C" w:rsidRPr="0083295C" w:rsidRDefault="0083295C" w:rsidP="00832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295C" w:rsidRPr="0083295C" w:rsidRDefault="0083295C" w:rsidP="00832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Нальчик,  </w:t>
      </w: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2022 г.</w:t>
      </w:r>
    </w:p>
    <w:p w:rsidR="0083295C" w:rsidRPr="0083295C" w:rsidRDefault="0083295C" w:rsidP="00832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776" w:tblpY="-34"/>
        <w:tblW w:w="5580" w:type="pct"/>
        <w:tblLook w:val="01E0" w:firstRow="1" w:lastRow="1" w:firstColumn="1" w:lastColumn="1" w:noHBand="0" w:noVBand="0"/>
      </w:tblPr>
      <w:tblGrid>
        <w:gridCol w:w="5776"/>
        <w:gridCol w:w="4681"/>
      </w:tblGrid>
      <w:tr w:rsidR="0083295C" w:rsidRPr="0083295C" w:rsidTr="0083295C">
        <w:trPr>
          <w:trHeight w:val="2126"/>
        </w:trPr>
        <w:tc>
          <w:tcPr>
            <w:tcW w:w="2762" w:type="pct"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Рассмотрено на заседании 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295C">
              <w:rPr>
                <w:rFonts w:ascii="Times New Roman" w:eastAsia="Times New Roman" w:hAnsi="Times New Roman" w:cs="Times New Roman"/>
              </w:rPr>
              <w:t>ЦМК общеобразовательных и гуманитарно-экономических дисциплин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</w:t>
            </w:r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 от _____ 2022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____________ </w:t>
            </w:r>
          </w:p>
        </w:tc>
        <w:tc>
          <w:tcPr>
            <w:tcW w:w="2238" w:type="pct"/>
          </w:tcPr>
          <w:p w:rsidR="0083295C" w:rsidRPr="0083295C" w:rsidRDefault="0083295C" w:rsidP="00832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3295C" w:rsidRPr="0083295C" w:rsidRDefault="0083295C" w:rsidP="00832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                                ГБПОУ   «КБАДК»</w:t>
            </w:r>
          </w:p>
          <w:p w:rsidR="0083295C" w:rsidRPr="0083295C" w:rsidRDefault="0083295C" w:rsidP="00832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______________ С.Ю.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Какулина</w:t>
            </w:r>
            <w:proofErr w:type="spellEnd"/>
          </w:p>
          <w:p w:rsidR="0083295C" w:rsidRPr="0083295C" w:rsidRDefault="0083295C" w:rsidP="00832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295C" w:rsidRPr="0083295C" w:rsidRDefault="0083295C" w:rsidP="00832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«Родная литература» входит в общеобразовательный  цикл под индексом ОДБ 03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ГБПОУ «КБАДК», (протокол № 4 от 14 июня 2022 г.) и утвержденными директором ГБПОУ «КБАДК».</w:t>
      </w: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proofErr w:type="gramEnd"/>
    </w:p>
    <w:p w:rsidR="0083295C" w:rsidRPr="0083295C" w:rsidRDefault="0083295C" w:rsidP="0083295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83295C" w:rsidRPr="0083295C" w:rsidRDefault="0083295C" w:rsidP="0083295C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ind w:right="-485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ind w:right="-485"/>
        <w:rPr>
          <w:rFonts w:ascii="Times New Roman" w:eastAsia="Times New Roman" w:hAnsi="Times New Roman" w:cs="Times New Roman"/>
          <w:sz w:val="24"/>
          <w:szCs w:val="24"/>
        </w:rPr>
        <w:sectPr w:rsidR="0083295C" w:rsidRPr="0083295C" w:rsidSect="0083295C">
          <w:footerReference w:type="default" r:id="rId8"/>
          <w:pgSz w:w="11900" w:h="16838"/>
          <w:pgMar w:top="1103" w:right="1306" w:bottom="834" w:left="1440" w:header="0" w:footer="0" w:gutter="0"/>
          <w:cols w:space="720" w:equalWidth="0">
            <w:col w:w="9160"/>
          </w:cols>
          <w:titlePg/>
          <w:docGrid w:linePitch="299"/>
        </w:sect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Тохтабиева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Т. А. -  преподаватель ГБПОУ «КБАДК»</w:t>
      </w:r>
      <w:r w:rsidR="00717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ОДБ 03 «Родная литература»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83295C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Содержание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83295C" w:rsidRPr="0083295C" w:rsidTr="0083295C">
        <w:tc>
          <w:tcPr>
            <w:tcW w:w="739" w:type="dxa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0" w:name="_Hlk87379534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 ОДБ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 «Родная литература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295C" w:rsidRPr="0083295C" w:rsidTr="0083295C">
        <w:tc>
          <w:tcPr>
            <w:tcW w:w="739" w:type="dxa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721858" w:rsidRPr="00721858" w:rsidRDefault="0083295C" w:rsidP="0072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и содержание учебной дисциплины ОДБ </w:t>
            </w:r>
            <w:r w:rsidR="00721858" w:rsidRP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03 «Родная литература»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3295C" w:rsidRPr="0083295C" w:rsidTr="0083295C">
        <w:tc>
          <w:tcPr>
            <w:tcW w:w="739" w:type="dxa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721858" w:rsidRPr="00721858" w:rsidRDefault="0083295C" w:rsidP="0072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 реализации учебной дисциплины ОДБ </w:t>
            </w:r>
            <w:r w:rsidR="00721858" w:rsidRP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03 «Родная литература»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295C" w:rsidRPr="0083295C" w:rsidTr="0083295C">
        <w:tc>
          <w:tcPr>
            <w:tcW w:w="8677" w:type="dxa"/>
            <w:gridSpan w:val="4"/>
            <w:shd w:val="clear" w:color="auto" w:fill="auto"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295C" w:rsidRPr="0083295C" w:rsidTr="0083295C">
        <w:tc>
          <w:tcPr>
            <w:tcW w:w="739" w:type="dxa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882" w:type="dxa"/>
            <w:shd w:val="clear" w:color="auto" w:fill="auto"/>
          </w:tcPr>
          <w:p w:rsidR="00721858" w:rsidRPr="00721858" w:rsidRDefault="0083295C" w:rsidP="007218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и оценка результатов освоения учебной дисциплины ОДБ </w:t>
            </w:r>
            <w:r w:rsidR="00721858" w:rsidRP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03 «Родная литература»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3295C" w:rsidRPr="0083295C" w:rsidTr="0083295C">
        <w:tc>
          <w:tcPr>
            <w:tcW w:w="739" w:type="dxa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6882" w:type="dxa"/>
            <w:shd w:val="clear" w:color="auto" w:fill="auto"/>
          </w:tcPr>
          <w:p w:rsidR="0083295C" w:rsidRPr="0083295C" w:rsidRDefault="00721858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оценочных средств. 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bookmarkEnd w:id="0"/>
    </w:tbl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721858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717E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3295C" w:rsidRPr="0083295C">
        <w:rPr>
          <w:rFonts w:ascii="Times New Roman" w:eastAsia="Times New Roman" w:hAnsi="Times New Roman" w:cs="Times New Roman"/>
          <w:b/>
          <w:sz w:val="24"/>
          <w:szCs w:val="24"/>
        </w:rPr>
        <w:t>ОБЩАЯ ХАРА</w:t>
      </w:r>
      <w:r w:rsidR="00717E39">
        <w:rPr>
          <w:rFonts w:ascii="Times New Roman" w:eastAsia="Times New Roman" w:hAnsi="Times New Roman" w:cs="Times New Roman"/>
          <w:b/>
          <w:sz w:val="24"/>
          <w:szCs w:val="24"/>
        </w:rPr>
        <w:t xml:space="preserve">КТЕРИСТИКА УЧЕБНОЙ ДИСЦИПЛИНЫ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«Родная литература»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295C" w:rsidRPr="0083295C" w:rsidRDefault="0083295C" w:rsidP="0083295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Учебная дисциплина  ОДБ 03 «Родная литература» является обязательной частью общеобразовательного цикла основной образовательной программы в соответствии с ФГОС  по профессии: 09.01.02.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 Наладчик компьютерных сетей»</w:t>
      </w:r>
      <w:r w:rsidR="00717E3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3295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Pr="0083295C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83295C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02.08.2013 N 853(ред. от 13.07.2021)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>1.2. Планируемые результаты освоения дисциплины: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 Понимать сущность и социальную значимость будущей профессии, проявлять к ней устойчивый интерес.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02.Организовывать собственную деятельность, исходя из цели и способов ее достижения, определенных руководителем.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04. Осуществлять поиск информации, необходимой для эффективного выполнения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295C">
        <w:rPr>
          <w:rFonts w:ascii="Times New Roman" w:eastAsia="Times New Roman" w:hAnsi="Times New Roman" w:cs="Times New Roman"/>
          <w:lang w:eastAsia="ru-RU"/>
        </w:rPr>
        <w:t>профессиональных задач.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05.Использовать информационно-коммуникационные технологии в профессиональной деятельности.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06. Работать в команде, эффективно общаться с коллегами, руководством.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07.Исполнять воинскую обязанность , в том числе с применением полученных профессиональных знаний (для юношей).</w:t>
      </w:r>
      <w:r w:rsidRPr="0083295C">
        <w:rPr>
          <w:rFonts w:ascii="Times New Roman" w:eastAsia="Times New Roman" w:hAnsi="Times New Roman" w:cs="Times New Roman"/>
        </w:rPr>
        <w:t xml:space="preserve"> </w:t>
      </w: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28.03.1998 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53-ФЗ "О воинской обязанности и военной службе".</w:t>
      </w:r>
    </w:p>
    <w:p w:rsidR="0083295C" w:rsidRPr="0083295C" w:rsidRDefault="0083295C" w:rsidP="0083295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83295C" w:rsidRPr="0083295C" w:rsidTr="0083295C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/>
                <w:bCs/>
                <w:color w:val="252525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/>
                <w:color w:val="252525"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ЛР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</w:t>
            </w: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lastRenderedPageBreak/>
              <w:t>ЛР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iCs/>
                <w:color w:val="252525"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МР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01</w:t>
            </w:r>
            <w:bookmarkEnd w:id="1"/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кст тв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орчества писателя в процессе анализа художественного произведения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83295C" w:rsidRPr="0083295C" w:rsidTr="0083295C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52525"/>
                <w:sz w:val="24"/>
                <w:szCs w:val="24"/>
                <w:lang w:eastAsia="ru-RU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color w:val="252525"/>
                <w:sz w:val="24"/>
                <w:szCs w:val="24"/>
                <w:lang w:eastAsia="ru-RU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717E39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7E3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2. СТРУКТУРА И СОДЕРЖАНИЕ УЧЕБНОЙ ДИСЦИПЛИНЫ</w:t>
      </w:r>
    </w:p>
    <w:p w:rsidR="0083295C" w:rsidRPr="00717E39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69"/>
        <w:gridCol w:w="2085"/>
      </w:tblGrid>
      <w:tr w:rsidR="0083295C" w:rsidRPr="0083295C" w:rsidTr="0083295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Объем в часах</w:t>
            </w:r>
          </w:p>
        </w:tc>
      </w:tr>
      <w:tr w:rsidR="0083295C" w:rsidRPr="0083295C" w:rsidTr="0083295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</w:t>
            </w:r>
          </w:p>
        </w:tc>
      </w:tr>
      <w:tr w:rsidR="0083295C" w:rsidRPr="0083295C" w:rsidTr="0083295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F9730E" w:rsidRPr="0083295C" w:rsidTr="0083295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9730E" w:rsidRPr="0083295C" w:rsidRDefault="00F9730E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730E" w:rsidRPr="005D2A2A" w:rsidRDefault="00F9730E" w:rsidP="007218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</w:tr>
      <w:tr w:rsidR="00F9730E" w:rsidRPr="0083295C" w:rsidTr="0083295C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F9730E" w:rsidRPr="0083295C" w:rsidRDefault="00F9730E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F9730E" w:rsidRPr="005D2A2A" w:rsidRDefault="00F9730E" w:rsidP="007218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730E" w:rsidRPr="0083295C" w:rsidTr="0083295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730E" w:rsidRPr="0083295C" w:rsidRDefault="00F9730E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730E" w:rsidRPr="005D2A2A" w:rsidRDefault="00F9730E" w:rsidP="007218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32</w:t>
            </w:r>
          </w:p>
        </w:tc>
      </w:tr>
      <w:tr w:rsidR="00F9730E" w:rsidRPr="0083295C" w:rsidTr="0083295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730E" w:rsidRPr="0083295C" w:rsidRDefault="00F9730E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  <w:r w:rsidRPr="0083295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730E" w:rsidRPr="005D2A2A" w:rsidRDefault="00F9730E" w:rsidP="007218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14</w:t>
            </w:r>
          </w:p>
        </w:tc>
      </w:tr>
      <w:tr w:rsidR="00F9730E" w:rsidRPr="0083295C" w:rsidTr="0083295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730E" w:rsidRPr="0083295C" w:rsidRDefault="00F9730E" w:rsidP="0083295C">
            <w:pPr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9730E" w:rsidRPr="005D2A2A" w:rsidRDefault="00F9730E" w:rsidP="007218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</w:tr>
      <w:tr w:rsidR="0083295C" w:rsidRPr="0083295C" w:rsidTr="0083295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83295C" w:rsidRPr="0083295C" w:rsidTr="0083295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F9730E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83295C" w:rsidRPr="0083295C" w:rsidTr="0083295C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F9730E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</w:t>
            </w:r>
          </w:p>
        </w:tc>
      </w:tr>
      <w:tr w:rsidR="0083295C" w:rsidRPr="0083295C" w:rsidTr="0083295C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295C" w:rsidRPr="0083295C" w:rsidRDefault="0083295C" w:rsidP="008329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Default="0083295C" w:rsidP="0083295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Default="0083295C" w:rsidP="0083295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 xml:space="preserve">1.2Тематический план и содержание учебной дисциплины </w:t>
      </w: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4824"/>
        <w:gridCol w:w="1282"/>
        <w:gridCol w:w="2227"/>
      </w:tblGrid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</w:t>
            </w:r>
          </w:p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часах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общих компетенций</w:t>
            </w:r>
          </w:p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(указанных в разделе 1.2) и личностных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метапредметных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кабардинской литературы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09.</w:t>
            </w: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218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Содержание учебного материала: Общ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ая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характеристика кабардинской  литературы.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Периоды развития литературы как вид искусства.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04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Лекционное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  <w:proofErr w:type="gramStart"/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оман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Крупное по своему масштабу и хронологическому охвату эпическое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полотно</w:t>
            </w:r>
            <w:proofErr w:type="gram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,г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оворящее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голосом истории-роман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(Горцы)».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Практическое занятие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электронные источники)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Повесть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Шогенцукова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А.У.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Софят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гъатхэ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218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занятие.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Проанализировать тему героя Софии. Образ мужественного характера,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 она владела т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жёлой техники.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 xml:space="preserve">Содержание учебного материала. 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Повесть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 Психологическая повесть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Лекционное занятие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Психологическая 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повесть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Проблемы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покалений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самовоспитания.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21858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Практическое занятие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2,ОК 03 ЛР 01,ЛР06.ПРб 01.ПРб 04,ПРб 09.МР 08,МР 09</w:t>
            </w: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Поэма 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уашева</w:t>
            </w:r>
            <w:proofErr w:type="spellEnd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Поэма «Свет»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17E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21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Пьеса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Пьеса «</w:t>
            </w:r>
            <w:proofErr w:type="spellStart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Дахэнаго</w:t>
            </w:r>
            <w:proofErr w:type="spellEnd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призывающее к мужеству и борьбе за народное счастье.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Первую известность как режиссёра ему принесла постановка драмы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по пьесе кабардинского драматурга З. А.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получившего высокую оценку критики в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Москве</w:t>
            </w:r>
            <w:proofErr w:type="gram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каком году это было?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Роман </w:t>
            </w:r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>Нэхущ</w:t>
            </w:r>
            <w:proofErr w:type="spellEnd"/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 (Всадник рассвета)»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драматическая судьба.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Умелое воплощение масштабного процесса Русско-Японской войны,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в индивидуальных судьбах людей, изображение их повседневного быта.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Судьба главного героя в романе «Всадник рассвета»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героя в романе.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 ориентированное </w:t>
            </w: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21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Лекционное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занятие</w:t>
            </w:r>
            <w:proofErr w:type="gram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этом большом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историческо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-документальном полотне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Ахмедхан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Налоев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Залимгерий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Керефов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Каирбек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Анзоров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их чеченский друг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Таша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Тасмахилов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герои романа являются носителями народной правды. У бойцо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в кабардинской и чеченской сотни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разные судьбы, характеры, но их объединяют такие высокие нравственные качества, как доброта, взаимопомощь и чуткость, самопожертвование ради дружбы.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изученного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Лекционное занятие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мэк</w:t>
            </w:r>
            <w:proofErr w:type="gram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. В 1977 г. вышла повесть «А тополя все растут»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Щихухэр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иджыри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мэкӀ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Эта же повесть была издана в 1982 г. в Москве, но уже как роман. Кем оценена книга?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Шикихачев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учебного материала. Краткий образ жизни и творчества.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rPr>
          <w:trHeight w:val="195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21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Лекционное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занятие</w:t>
            </w:r>
            <w:proofErr w:type="gram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оман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Шикихачева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«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онэ</w:t>
            </w:r>
            <w:proofErr w:type="spellEnd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Роман «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Всё остаётся в памяти»,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щен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ярких и типичных черт своего народа. Отражение легендарной силы советских женщин военной и послевоенной поры.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rPr>
          <w:trHeight w:val="2190"/>
        </w:trPr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историко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для специальности: «Право и организация социального обеспечения».</w:t>
            </w:r>
          </w:p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Мафедзев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С.Х. Биография и творческий путь.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Лекционное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заняте</w:t>
            </w:r>
            <w:proofErr w:type="spellEnd"/>
            <w:proofErr w:type="gram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Мафедзова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С.Х.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Мыщэ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льэбжьанэ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Исследование самых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драматческих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, поворотных этапов прошлого кабардинского народа. Боль  и тревога за судьбы родины и своего народа 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21858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Лекционное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заняте</w:t>
            </w:r>
            <w:proofErr w:type="spellEnd"/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 </w:t>
            </w:r>
            <w:proofErr w:type="gram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илогия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Мыщэ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льэбжьанэ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».Идея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неуничтожимости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народа, нетленности народной жизни.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Утижев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Б.К. Биография и творческий путь.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Лекционное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заняте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Пьеса 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Утижева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Б.К. «</w:t>
            </w:r>
            <w:proofErr w:type="spell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Тыргъэтау</w:t>
            </w:r>
            <w:proofErr w:type="spell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Столкновение человеческих чувств с суровыми законами </w:t>
            </w:r>
            <w:proofErr w:type="gram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действительности. Душевные стремления героев с их собственными понятиями о </w:t>
            </w:r>
            <w:proofErr w:type="gramStart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чести</w:t>
            </w:r>
            <w:proofErr w:type="gramEnd"/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долге.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21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858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58" w:rsidRPr="00717E39" w:rsidRDefault="00721858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58" w:rsidRPr="00721858" w:rsidRDefault="00721858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Лекционное занятие. Сочинение  «Долг перед Родиной».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858" w:rsidRPr="00717E39" w:rsidRDefault="00721858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858" w:rsidRPr="00717E39" w:rsidRDefault="00721858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7E39" w:rsidRPr="00717E39" w:rsidTr="00717E39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E39" w:rsidRPr="00717E39" w:rsidRDefault="00717E39" w:rsidP="0071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7E39" w:rsidRDefault="00717E39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717E39" w:rsidP="008329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="0083295C" w:rsidRPr="008329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 УСЛОВИЯ РЕАЛИЗАЦИИ ПРОГРАММЫ УЧЕБНОЙ ДИСЦИПЛИНЫ</w:t>
      </w: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программы учебной дисциплины  ОДБ 03. « Родная литература»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Помещение кабинета Родной литературы №303 соответствует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задания.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Залы: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Библиотека, читальный зал с выходом в сеть Интернет.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3.2. Информационное обеспечение реализации программы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3.2.1. 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Основные печатные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издания</w:t>
      </w: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ГяургиевХ.З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 «Родной язык»(1и11ч.) Нальчик,2015г.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УрусовХ.Ш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. «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Правктическая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стилистика современного кабардинского языка», Нальчик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«Эльбрус»,2002г.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3.Урусов Х.Ш. «Адыгская грамматика, фонетика, морфология», Нальчик Эльбрус»,2016г.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4.Урусов Х.Ш.,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Захохов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Л.Х. «Адыгская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орфаграфия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и пунктуация», Нальчик,2015г.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5.Куготов А.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 класс Кабардинская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spellEnd"/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. « Эльбрус» 2017г.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17E39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6.Гутов А.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Кажаров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Х. Абазов А. 11кл. Кабардинская литература, Нальчик ,Эльбрус 2016г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.А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базов А.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Кабардей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Балъкъэр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тхак1уэхэр.</w:t>
      </w:r>
      <w:r w:rsidR="00717E39">
        <w:rPr>
          <w:rFonts w:ascii="Times New Roman" w:eastAsia="Times New Roman" w:hAnsi="Times New Roman" w:cs="Times New Roman"/>
          <w:sz w:val="24"/>
          <w:szCs w:val="24"/>
        </w:rPr>
        <w:t xml:space="preserve"> Н. Эльбрус 2017 г.</w:t>
      </w:r>
      <w:r w:rsidR="00717E39">
        <w:rPr>
          <w:rFonts w:ascii="Times New Roman" w:eastAsia="Times New Roman" w:hAnsi="Times New Roman" w:cs="Times New Roman"/>
          <w:sz w:val="24"/>
          <w:szCs w:val="24"/>
        </w:rPr>
        <w:tab/>
      </w:r>
      <w:r w:rsidR="00717E3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7.Эржибов А. 10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 Кабардинская литература. Н. Эльбрус 2017</w:t>
      </w:r>
      <w:r w:rsidR="00717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8.Сукунов Х.Х.,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Сукунова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Х. « Кабардино-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черкесско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русско- англо-турецкий словарь в иллюстрациях».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Нальчик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,и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зд.центр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«ЭЛЬФА»,2015</w:t>
      </w:r>
      <w:r w:rsidR="00717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  <w:r w:rsidRPr="0083295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9.Абитов М. Л.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Апажев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М. Л. И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мн.др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 «Словарь кабардино-черкесского языка», Москва, «Дигора»,2017</w:t>
      </w:r>
      <w:r w:rsidR="00717E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г.                          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Интернет-ресурсы: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ан. – Нальчик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[б. и.], 2015– . – Режим доступа: 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smikbr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index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php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Загл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 с экрана. – Яз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proofErr w:type="spellStart"/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арачаев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., рус. – (Проверено 21.07.20).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www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edu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/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modules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php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? =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index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l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_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op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=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viewlink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>&amp;</w:t>
      </w:r>
      <w:r w:rsidRPr="0083295C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ci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·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33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КБ.</w:t>
      </w:r>
    </w:p>
    <w:p w:rsidR="0083295C" w:rsidRPr="0083295C" w:rsidRDefault="00AC5E40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person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default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asp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?</w:t>
        </w:r>
        <w:proofErr w:type="spellStart"/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ob</w:t>
        </w:r>
        <w:proofErr w:type="spellEnd"/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_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no</w:t>
        </w:r>
        <w:r w:rsidR="0083295C"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=2465/</w:t>
        </w:r>
      </w:hyperlink>
      <w:r w:rsidR="0083295C" w:rsidRPr="0083295C">
        <w:rPr>
          <w:rFonts w:ascii="Times New Roman" w:eastAsia="Times New Roman" w:hAnsi="Times New Roman" w:cs="Times New Roman"/>
          <w:sz w:val="24"/>
          <w:szCs w:val="24"/>
        </w:rPr>
        <w:t xml:space="preserve"> – Учительские находки: конкурс методических разработок для школы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begin"/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instrText xml:space="preserve"> HYPERLINK "https://nsportal.ru/download/" \l "https://nsportal.ru/sites/default/files/2013/03/03/dahagem_gune_i1ekym.pptx" \t "_blank" </w:instrTex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fldChar w:fldCharType="separate"/>
      </w:r>
      <w:r w:rsidRPr="0083295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/>
        </w:rPr>
        <w:t>dahagem_gune_i1ekym.pptx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4.http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: //school.edu.ru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5.http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: //www.kop.ru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6.http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: //www. edu.ru/www.erudit.com.ru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: //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allmath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uchportal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// 25-1-3504// учительский портал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9.</w:t>
      </w:r>
      <w:hyperlink r:id="rId10" w:history="1"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//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exponent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edukat</w:t>
        </w:r>
        <w:proofErr w:type="spellEnd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\</w:t>
        </w:r>
        <w:proofErr w:type="spellStart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systemat</w:t>
        </w:r>
        <w:proofErr w:type="spellEnd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Pr="0083295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етодические разработки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http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solnet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11.</w:t>
      </w:r>
      <w:hyperlink r:id="rId11" w:history="1"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scool</w:t>
        </w:r>
        <w:proofErr w:type="spellEnd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tdu</w:t>
        </w:r>
        <w:proofErr w:type="spellEnd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/коллекция</w:t>
        </w:r>
      </w:hyperlink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ЦОР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12.</w:t>
      </w:r>
      <w:hyperlink r:id="rId12" w:history="1"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azbuk</w:t>
        </w:r>
        <w:proofErr w:type="spellEnd"/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net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/>
          </w:rPr>
          <w:t>school</w:t>
        </w:r>
        <w:r w:rsidRPr="0083295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</w:t>
        </w:r>
      </w:hyperlink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Литература (художественная и </w:t>
      </w:r>
      <w:proofErr w:type="spellStart"/>
      <w:r w:rsidRPr="008329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публистическая</w:t>
      </w:r>
      <w:proofErr w:type="spellEnd"/>
      <w:r w:rsidRPr="008329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1.Урусов Х..Ш.,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Тамбиев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Б.А., «Адыгэбзэ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класс», «Эльбрус», 2015г.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2.Хакуашев А.Х. «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» (учебник);2.Бичоев Б.Ч «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» (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)«</w:t>
      </w:r>
      <w:proofErr w:type="spellStart"/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» в 2-х частях,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Гяургиев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Х.З.,Нальчик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, «Эльбрус»,2015г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3.Балова Л.Ф., «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класс»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альчик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, «Эльбрус» , 2016 г.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4.Ф.Ч.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Тлупова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. 11 класс». Нальчик, «Эльбрус, 2016 г.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5.Х.Т.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Тимижев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, Л.Ф.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Балова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Хрестоматие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11 класс». Нальчик, «Эльбрус», 2015г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.В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spellStart"/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Агноков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Л.Абазов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К.)-(4ч.) 3 Кабардинская литература 20 века –(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Шогенцуков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А.,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Шомахов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А.Теунов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Х.) -(32ч.)4.Работа над развитием речи учащихся (6ч).5.Внеклассное чтение (2ч).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6.Балова Л.Ф., «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Адыгэ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литературэ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класс»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,Н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альчик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, «Эльбрус» , 2017 г.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>7.Хакуашев А.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Х(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>.учебник), « Эльбрус» 2017г.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8.Хакуашев А.Х.(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христоматия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). «Эльбрус» 2015г.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9.Урыс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Хь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. Щ.,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Тамбий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Б. А. «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Адыгэбзэ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9»,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Налшык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>, 2017 г.</w:t>
      </w:r>
    </w:p>
    <w:p w:rsidR="0083295C" w:rsidRPr="0083295C" w:rsidRDefault="0083295C" w:rsidP="0083295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sz w:val="24"/>
          <w:szCs w:val="24"/>
          <w:lang w:eastAsia="ru-RU"/>
        </w:rPr>
        <w:t>10.Шогенцуков А.А. «Мадина».2018г.</w:t>
      </w: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7E39" w:rsidRDefault="00717E39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7E39" w:rsidRDefault="00717E39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7E39" w:rsidRDefault="00717E39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7E39" w:rsidRDefault="00717E39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7E39" w:rsidRDefault="00717E39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17E39" w:rsidRDefault="00717E39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717E39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7E39">
        <w:rPr>
          <w:rFonts w:ascii="Times New Roman" w:eastAsia="Times New Roman" w:hAnsi="Times New Roman" w:cs="Times New Roman"/>
          <w:b/>
          <w:sz w:val="24"/>
          <w:szCs w:val="24"/>
        </w:rPr>
        <w:t xml:space="preserve">4. КОНТРОЛЬ И ОЦЕНКА РЕЗУЛЬТАТОВ ОСВОЕНИЯ </w:t>
      </w:r>
      <w:r w:rsidRPr="00717E39"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</w:p>
    <w:p w:rsidR="0083295C" w:rsidRPr="00717E39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959"/>
      </w:tblGrid>
      <w:tr w:rsidR="0083295C" w:rsidRPr="00717E39" w:rsidTr="0083295C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717E39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717E39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7E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83295C" w:rsidRPr="0083295C" w:rsidTr="0083295C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06</w:t>
            </w:r>
          </w:p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07</w:t>
            </w:r>
          </w:p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08</w:t>
            </w:r>
          </w:p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09</w:t>
            </w:r>
          </w:p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</w:t>
            </w:r>
          </w:p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высказываний.</w:t>
            </w:r>
          </w:p>
        </w:tc>
      </w:tr>
    </w:tbl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83295C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                  </w:t>
      </w:r>
    </w:p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83295C" w:rsidRPr="0083295C" w:rsidRDefault="0083295C" w:rsidP="008329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                   </w:t>
      </w:r>
      <w:r w:rsidR="00717E39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           </w:t>
      </w:r>
      <w:r w:rsidRPr="0083295C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717E39">
        <w:rPr>
          <w:rFonts w:ascii="Times New Roman" w:eastAsia="Times New Roman" w:hAnsi="Times New Roman" w:cs="Times New Roman"/>
          <w:b/>
          <w:sz w:val="24"/>
          <w:szCs w:val="24"/>
        </w:rPr>
        <w:t>Фонд</w:t>
      </w: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 xml:space="preserve"> оценочных средств.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96420122"/>
      <w:bookmarkStart w:id="3" w:name="_Toc95772008"/>
      <w:bookmarkStart w:id="4" w:name="_Toc95768601"/>
      <w:bookmarkStart w:id="5" w:name="_Toc95767506"/>
      <w:bookmarkStart w:id="6" w:name="_Toc95765736"/>
      <w:bookmarkStart w:id="7" w:name="_Toc95734682"/>
      <w:bookmarkStart w:id="8" w:name="_Hlk95773617"/>
      <w:r w:rsidRPr="0083295C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</w:p>
    <w:bookmarkEnd w:id="8"/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Содержание общеобразовательной дисциплины ОДБ 03. «Родная литература» направлено на достижение всех личностных (далее – ЛР), </w:t>
      </w:r>
      <w:proofErr w:type="spellStart"/>
      <w:r w:rsidRPr="0083295C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(далее – МР) и предметных (далее – </w:t>
      </w:r>
      <w:proofErr w:type="gramStart"/>
      <w:r w:rsidRPr="0083295C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gramEnd"/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83295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Приказ </w:t>
      </w:r>
      <w:proofErr w:type="spellStart"/>
      <w:r w:rsidRPr="0083295C">
        <w:rPr>
          <w:rFonts w:ascii="Times New Roman" w:eastAsia="Times New Roman" w:hAnsi="Times New Roman" w:cs="Times New Roman"/>
          <w:i/>
          <w:sz w:val="24"/>
          <w:szCs w:val="24"/>
        </w:rPr>
        <w:t>Минобрнауки</w:t>
      </w:r>
      <w:proofErr w:type="spellEnd"/>
      <w:r w:rsidRPr="0083295C">
        <w:rPr>
          <w:rFonts w:ascii="Times New Roman" w:eastAsia="Times New Roman" w:hAnsi="Times New Roman" w:cs="Times New Roman"/>
          <w:i/>
          <w:sz w:val="24"/>
          <w:szCs w:val="24"/>
        </w:rPr>
        <w:t xml:space="preserve"> России от 02.08.2013 N 853 (ред. от 13.07.2021)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 отражают: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9" w:name="_Hlk86233052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ЛР 02. </w:t>
      </w:r>
      <w:bookmarkEnd w:id="9"/>
      <w:proofErr w:type="gramStart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03. Готовность к служению Отечеству, его защите.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04. </w:t>
      </w:r>
      <w:proofErr w:type="spellStart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05. </w:t>
      </w:r>
      <w:proofErr w:type="spellStart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08. Нравственное сознание и поведение на основе усвоения общечеловеческих ценностей.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ЛР 13. </w:t>
      </w:r>
      <w:proofErr w:type="gramStart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14. </w:t>
      </w:r>
      <w:proofErr w:type="spellStart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отражают: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06. Умение определять назначение и функции различных социальных институтов.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Cs/>
          <w:sz w:val="24"/>
          <w:szCs w:val="24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 на базовом уровне отражают: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</w:t>
      </w:r>
      <w:proofErr w:type="spellStart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>ПРб</w:t>
      </w:r>
      <w:proofErr w:type="spellEnd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. 01. </w:t>
      </w:r>
      <w:proofErr w:type="spellStart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ПРб.02. Владение навыками самоанализа и самооценки на основе наблюдений за собственной речью;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ПРб.06. </w:t>
      </w:r>
      <w:proofErr w:type="spellStart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об изобразительно-выразительных возможностях русского языка.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   ПРб.07. </w:t>
      </w:r>
      <w:proofErr w:type="spellStart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умений учитывать исторический, историко-культурный контекст и конте</w:t>
      </w:r>
      <w:proofErr w:type="gramStart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>кст тв</w:t>
      </w:r>
      <w:proofErr w:type="gramEnd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>орчества писателя в процессе анализа художественного произведения.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  ПРб.10. </w:t>
      </w:r>
      <w:proofErr w:type="spellStart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83295C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представлений о системе стилей языка художественной литературы.</w:t>
      </w: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855"/>
        <w:gridCol w:w="182"/>
        <w:gridCol w:w="2161"/>
        <w:gridCol w:w="4295"/>
      </w:tblGrid>
      <w:tr w:rsidR="0083295C" w:rsidRPr="0083295C" w:rsidTr="0083295C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№ раздела, темы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Коды образовательных результатов</w:t>
            </w:r>
          </w:p>
          <w:p w:rsidR="0083295C" w:rsidRPr="0083295C" w:rsidRDefault="00721858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(ЛР, МР,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, ОК,</w:t>
            </w:r>
            <w:r w:rsidR="0083295C" w:rsidRPr="0083295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Варианты междисциплинарных заданий</w:t>
            </w:r>
          </w:p>
        </w:tc>
      </w:tr>
      <w:tr w:rsidR="0083295C" w:rsidRPr="0083295C" w:rsidTr="0083295C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1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Шортанов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721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Роман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Шортанова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А.Т.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Бгырысхэр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Крупное по своему масштабу и хронологическому охвату эпическое полотно,</w:t>
            </w:r>
            <w:r w:rsidR="007218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оворящее голосом истории-роман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Бгырысхэ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Горцы)».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1.Прочитатьроман.</w:t>
            </w:r>
            <w:r w:rsidR="0072185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Произведение отражает один из тяжелейших периодов истории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Кабарды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когда в начале XIX века в борьбе между великими державами решалась судьба кабардинского народа.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83295C">
              <w:rPr>
                <w:rFonts w:ascii="Times New Roman" w:eastAsia="Times New Roman" w:hAnsi="Times New Roman" w:cs="Times New Roman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 третьей части "Шоры"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бейголь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(слуга, сопровождающий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уорка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направляется в крепость, чтобы хитростью вернуть домой крепостного Бота, и по пути встречает идущего с рыбалки Прохора. Гостя принимает сам Прохор. В романе же "Горцы", в обоих изданиях, его встречает и беседует с ним супруга Прохора Марья Федоровна.</w:t>
            </w:r>
          </w:p>
          <w:p w:rsidR="0083295C" w:rsidRPr="0083295C" w:rsidRDefault="00717E39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3.Подготовить сообщение на тему:</w:t>
            </w:r>
            <w:r w:rsidR="0083295C"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План»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Мыко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83295C" w:rsidRPr="0083295C" w:rsidTr="0083295C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Раздел№2.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Биография и творческий путь.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Тема№1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А.У.Повесть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Пластичность и символический смысл поэтических образов. Тема№2.Проанализировать тему героя Софии. Образ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мужественного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она владела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тежёлой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техники.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721858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2</w:t>
            </w:r>
            <w:r w:rsidR="0083295C"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,ЛР 01,МР </w:t>
            </w:r>
            <w:proofErr w:type="spellStart"/>
            <w:r w:rsidR="0083295C"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01,МР</w:t>
            </w:r>
            <w:proofErr w:type="spellEnd"/>
            <w:r w:rsidR="0083295C"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05,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01,ПРб 06,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07, ПРб.08,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. 09,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ПРб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10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1. Прочитай</w:t>
            </w:r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 Биографию </w:t>
            </w:r>
            <w:proofErr w:type="spellStart"/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Шогенцукова</w:t>
            </w:r>
            <w:proofErr w:type="spellEnd"/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А.У.Написать</w:t>
            </w:r>
            <w:proofErr w:type="spellEnd"/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реферат «Жизнь и творчество </w:t>
            </w:r>
            <w:proofErr w:type="spellStart"/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А.У.Шогенцукова</w:t>
            </w:r>
            <w:proofErr w:type="spellEnd"/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2.Прочитайте повесть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гъатхэ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(«Весна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Софят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  <w:r w:rsidR="00721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" текст" деревни».</w:t>
            </w:r>
          </w:p>
          <w:p w:rsidR="0083295C" w:rsidRPr="0083295C" w:rsidRDefault="00721858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Изучите творчество: </w:t>
            </w:r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Шогенцуков</w:t>
            </w:r>
            <w:proofErr w:type="spellEnd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 "</w:t>
            </w:r>
            <w:proofErr w:type="spellStart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</w:t>
            </w:r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", "Рассказ старого Булата".</w:t>
            </w:r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Подготовьте </w:t>
            </w:r>
            <w:r w:rsidR="00717E39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: «Офисная техника</w:t>
            </w:r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мог бы повлиять на автора компьютерная техника.</w:t>
            </w:r>
          </w:p>
          <w:p w:rsidR="00EF48CE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1.Прочитайте повесть.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Софият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потеряла отца и брата. Это и стало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отправной точкой к её учёбе, к её желанию стать трактористкой и работать непременно на тракторе брата.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Эссе на тему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EF48CE">
              <w:t xml:space="preserve"> 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технологическое</w:t>
            </w:r>
            <w:r w:rsidR="00EF48CE" w:rsidRP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A0A35">
              <w:t xml:space="preserve"> </w:t>
            </w:r>
            <w:proofErr w:type="gramStart"/>
            <w:r w:rsidR="002A0A35" w:rsidRP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ориентированная</w:t>
            </w:r>
            <w:proofErr w:type="gramEnd"/>
            <w:r w:rsidR="00EF48CE" w:rsidRP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работу со сложной цифровой техникой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Опишите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где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ворачивается д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ействие. Подготовить сообщение </w:t>
            </w:r>
            <w:r w:rsidRPr="008329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«Мир науки и техники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295C" w:rsidRPr="0083295C" w:rsidTr="0083295C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№ 3.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Биография и творческий путь.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1.Изучите творчество.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Проведите конкурс чтецов по лирике поэта. Разработайте критерии оценки выразительности чтения и подготовьте листовку, рекламирующую этот конкурс. Напишите эссе: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2. Изучите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Керефов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М.Ж.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произведения: стихотворен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ия, поэмы,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". Напишите эссе: "Психологический текст" </w:t>
            </w:r>
          </w:p>
          <w:p w:rsidR="0083295C" w:rsidRPr="0083295C" w:rsidRDefault="0083295C" w:rsidP="002A0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Про</w:t>
            </w:r>
            <w:r w:rsidR="002A0A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читайте психологическую повесть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Адэ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щ1эин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мылъку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хъурэ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="002A0A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</w:t>
            </w:r>
            <w:r w:rsidR="002A0A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лений и самовоспитания. </w:t>
            </w:r>
          </w:p>
        </w:tc>
      </w:tr>
      <w:tr w:rsidR="0083295C" w:rsidRPr="0083295C" w:rsidTr="0083295C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4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Куашев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Биография и творческий путь.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.Поэма 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ашева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«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Нэху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Поэма «Свет»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путь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ашева</w:t>
            </w:r>
            <w:proofErr w:type="spellEnd"/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Б.И.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2.Прочитать поэму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Нэх</w:t>
            </w:r>
            <w:proofErr w:type="gram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Свет)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лучшая лирическая поэма кабардинской поэзии.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сообщение: «Деловое качество»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главной героини.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4.Изучить творчество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Б.И.Куашева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Поэмы,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«ЖЕНЩИНЕ»</w:t>
            </w:r>
            <w:r w:rsidRPr="0083295C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жизнь - извечный сад добра, Без любви существовать в нем трудно. Есть в любви терпения пора, Есть пора, когда все безрассудно.   Ты гордыни девичьей полна. И хоть предо мною виновата, Ты чистосердечна и нежна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поймешь когда-нибудь меня ты.   Жду, когда латунная зима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Обожжется золотом весенним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меня ты крикнешь, и сама Двери мне раскроешь с нетерпеньем. Сделать анализ стиха. Написать эссе «Подготовка документации»</w:t>
            </w:r>
            <w:r w:rsidRPr="0083295C">
              <w:rPr>
                <w:rFonts w:ascii="Times New Roman" w:eastAsia="Times New Roman" w:hAnsi="Times New Roman" w:cs="Times New Roman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заявлений и прочей документации, передача ее в госорганы.</w:t>
            </w:r>
          </w:p>
        </w:tc>
      </w:tr>
      <w:tr w:rsidR="0083295C" w:rsidRPr="0083295C" w:rsidTr="0083295C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5.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Биография творческий путь.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учебного материала. Краткий образ жизни и творчества. </w:t>
            </w:r>
          </w:p>
          <w:p w:rsidR="0083295C" w:rsidRPr="0083295C" w:rsidRDefault="0083295C" w:rsidP="002A0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№ 1. Пьеса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Аксирова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З.А. «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Пьеса «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Дахэнагъуэ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призывающее к мужеству и борьбе за народное счастье.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</w:t>
            </w:r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Подготовит реферат на тему «Творческий и жизненный путь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слить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EF4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Пь</w:t>
            </w:r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есу </w:t>
            </w:r>
            <w:proofErr w:type="spellStart"/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>» это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произведения призывающее к мужеству и борьбе за народное счастье.</w:t>
            </w:r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Эссе на тему: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З.А.Аксирова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пьесе 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Даханаго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EF48CE">
              <w:t xml:space="preserve"> 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</w:t>
            </w:r>
            <w:r w:rsidR="00EF48CE" w:rsidRP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прокладки линий связи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3.Подготовить сообщение образ главного героя пьесы.</w:t>
            </w:r>
            <w:r w:rsidRPr="0083295C">
              <w:rPr>
                <w:rFonts w:ascii="Times New Roman" w:eastAsia="Times New Roman" w:hAnsi="Times New Roman" w:cs="Times New Roman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Их задача – создание оптимальной правовой среды, в которой такие граждане могут получить государственную защиту, решить жилищные вопросы и другие проблемы.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глобальной сети.</w:t>
            </w:r>
          </w:p>
        </w:tc>
      </w:tr>
      <w:tr w:rsidR="0083295C" w:rsidRPr="0083295C" w:rsidTr="0083295C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2A0A35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Раздел № 6</w:t>
            </w:r>
            <w:r w:rsidR="0083295C"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83295C" w:rsidRPr="00832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3295C"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Налоев</w:t>
            </w:r>
            <w:proofErr w:type="spellEnd"/>
            <w:r w:rsidR="0083295C"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  <w:p w:rsidR="0083295C" w:rsidRPr="0083295C" w:rsidRDefault="002A0A35" w:rsidP="002A0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1. Роман «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 </w:t>
            </w:r>
            <w:r w:rsidR="0083295C"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(Всадник рассвета)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="0083295C"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драматическая судьба.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295C"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Умелое воплощение масштабного процесса Русско-Японской войны,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295C"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индивидуальных судьбах людей, изображение их повседневного быта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творчество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Подготовьте сообщение: «Роль сельского населения в произведениях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3.Прочитать роман «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Нэхущ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шу  (Всадник рассвета)»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сообщение</w:t>
            </w:r>
            <w:r w:rsidRPr="0083295C">
              <w:rPr>
                <w:rFonts w:ascii="Times New Roman" w:eastAsia="Times New Roman" w:hAnsi="Times New Roman" w:cs="Times New Roman"/>
              </w:rPr>
              <w:t xml:space="preserve"> «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частичное общение с клиентами, выполнение задач, полученных от руководителя»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4.Какаие бурные драматические события изображает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своём романе?</w:t>
            </w:r>
            <w:r w:rsidR="00EF48CE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эссе на тему:</w:t>
            </w:r>
            <w:r w:rsidRPr="0083295C">
              <w:rPr>
                <w:rFonts w:ascii="Times New Roman" w:eastAsia="Times New Roman" w:hAnsi="Times New Roman" w:cs="Times New Roman"/>
              </w:rPr>
              <w:t xml:space="preserve"> </w:t>
            </w:r>
            <w:r w:rsidRP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EF48C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Наука и его время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5.Про каку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войну идет речь в романе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А.Б.Налоева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3295C" w:rsidRPr="0083295C" w:rsidTr="0083295C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№ 7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М.М. Жизненный путь и творческая биография (с обобщением ранее 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). Духовные искания писателя.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№ 2.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Кармоков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М.М. 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Щихухэр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иджыри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мэк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  <w:r w:rsidRPr="008329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ОК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жизненный и творческий путь М.М.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Кармокова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Реферат на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тему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End"/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изнь</w:t>
            </w:r>
            <w:proofErr w:type="spellEnd"/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творчество </w:t>
            </w:r>
            <w:proofErr w:type="spellStart"/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>М.М.Кармокова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2. Опишите пути сообщения  в названных произведениях.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не менее 10 пословиц,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поговорок,</w:t>
            </w:r>
            <w:r w:rsidR="00EF4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изречени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2A0A35">
            <w:pPr>
              <w:pStyle w:val="af1"/>
            </w:pPr>
            <w:r w:rsidRPr="00717E39">
              <w:rPr>
                <w:lang w:val="ru-RU"/>
              </w:rPr>
              <w:t xml:space="preserve">4. В повести </w:t>
            </w:r>
            <w:proofErr w:type="spellStart"/>
            <w:r w:rsidRPr="00717E39">
              <w:rPr>
                <w:lang w:val="ru-RU"/>
              </w:rPr>
              <w:t>М.М.Кармокова</w:t>
            </w:r>
            <w:proofErr w:type="spellEnd"/>
            <w:r w:rsidRPr="00717E39">
              <w:rPr>
                <w:lang w:val="ru-RU"/>
              </w:rPr>
              <w:t xml:space="preserve"> «А тополя все растут» (1982), в драматичном взаимоотношении внутреннего мира человека и среды, основывающего принцип романтического осмысления действительности, сознательно обособляет в широком понятии «внутренний мир» нравственный аспект, делая его основным средоточием художественного исследования. </w:t>
            </w:r>
            <w:proofErr w:type="spellStart"/>
            <w:proofErr w:type="gramStart"/>
            <w:r w:rsidRPr="0083295C">
              <w:t>Написать</w:t>
            </w:r>
            <w:proofErr w:type="spellEnd"/>
            <w:r w:rsidRPr="0083295C">
              <w:t xml:space="preserve"> </w:t>
            </w:r>
            <w:r w:rsidR="005C431F">
              <w:rPr>
                <w:lang w:val="ru-RU"/>
              </w:rPr>
              <w:t xml:space="preserve"> </w:t>
            </w:r>
            <w:proofErr w:type="spellStart"/>
            <w:r w:rsidRPr="0083295C">
              <w:t>эссе</w:t>
            </w:r>
            <w:proofErr w:type="spellEnd"/>
            <w:proofErr w:type="gramEnd"/>
            <w:r w:rsidRPr="0083295C">
              <w:t>.</w:t>
            </w:r>
            <w:r w:rsidR="002A0A35">
              <w:rPr>
                <w:lang w:val="ru-RU"/>
              </w:rPr>
              <w:t xml:space="preserve"> </w:t>
            </w:r>
            <w:proofErr w:type="spellStart"/>
            <w:r w:rsidRPr="0083295C">
              <w:t>Тема</w:t>
            </w:r>
            <w:proofErr w:type="spellEnd"/>
            <w:r w:rsidRPr="0083295C">
              <w:t xml:space="preserve">: </w:t>
            </w:r>
            <w:r w:rsidR="00EF48CE">
              <w:rPr>
                <w:sz w:val="24"/>
                <w:szCs w:val="24"/>
              </w:rPr>
              <w:t>«</w:t>
            </w:r>
            <w:r w:rsidR="002A0A35">
              <w:rPr>
                <w:sz w:val="24"/>
                <w:szCs w:val="24"/>
                <w:lang w:val="ru-RU"/>
              </w:rPr>
              <w:t>Э</w:t>
            </w:r>
            <w:r w:rsidR="002A0A35" w:rsidRPr="002A0A35">
              <w:rPr>
                <w:sz w:val="24"/>
                <w:szCs w:val="24"/>
                <w:lang w:val="ru-RU"/>
              </w:rPr>
              <w:t>лектрическое оборудование</w:t>
            </w:r>
            <w:r w:rsidR="002A0A35">
              <w:rPr>
                <w:sz w:val="24"/>
                <w:szCs w:val="24"/>
                <w:lang w:val="ru-RU"/>
              </w:rPr>
              <w:t>»</w:t>
            </w:r>
            <w:r w:rsidR="00F9730E" w:rsidRPr="00F9730E">
              <w:rPr>
                <w:sz w:val="24"/>
                <w:szCs w:val="24"/>
              </w:rPr>
              <w:t>.</w:t>
            </w:r>
          </w:p>
        </w:tc>
      </w:tr>
      <w:tr w:rsidR="0083295C" w:rsidRPr="0083295C" w:rsidTr="0083295C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№ 8.</w:t>
            </w:r>
            <w:r w:rsidRPr="0083295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Биография и творческий путь.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Содержание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учебного материала. Краткий образ жизни и творчества. 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 № 1 Роман 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Шекихачева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Х.Т. «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Роман « 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къонэ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(Всё остаётся в памяти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вопл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щени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 ярких и типичных черт своего народа. Отражение легендарной силы советских женщин военной и послевоенной поры. Анализ исто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рико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профессиональных задач для специальности: «Право и организация социального обеспечения».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Раздел№9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Мафедзев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С.Х. Биография и творческий путь.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Содержание учебного материала. Краткий образ жизни и творчества.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Тема№1.Роман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Мафедзова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С.Х.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Мыщэ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льэбжьанэ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Исследование самых драмат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ческих, поворотных этапов прошлого кабардинского народа. Боль  и тревога за судьбы родины и своего народа.</w:t>
            </w:r>
          </w:p>
          <w:p w:rsidR="0083295C" w:rsidRPr="0083295C" w:rsidRDefault="002A0A35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Тема№2.Роман </w:t>
            </w:r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дилогия </w:t>
            </w:r>
            <w:proofErr w:type="spellStart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Мыщэ</w:t>
            </w:r>
            <w:proofErr w:type="spellEnd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льэбжьанэ</w:t>
            </w:r>
            <w:proofErr w:type="spellEnd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Идея </w:t>
            </w:r>
            <w:proofErr w:type="spellStart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неуничтожимости</w:t>
            </w:r>
            <w:proofErr w:type="spellEnd"/>
            <w:r w:rsidR="0083295C"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народа, нетленности народной жизни.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Раздел№10.Утижев Б.К. Биография и творческий путь.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материала. Краткий образ жизни и творчества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Тема№1Пьеса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Утижева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Б.К.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Тыргъэтау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». Столкновение человеческих чу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вств с с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уровыми законами окружающей действительности. Душевные стремления героев с их собственными понятиями о </w:t>
            </w:r>
            <w:proofErr w:type="gram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чести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долге.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83295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03,ОК 04.МР 02,МР 09.ЛР 02,ЛР 12,ПРб 03,ПРб 05.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1.Изучить биографию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Х.Т.Шекихачева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роман «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Гум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псори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кьонэ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(Всё остается в памяти)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отражает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легендарные силы и черты характера своего народа.</w:t>
            </w:r>
          </w:p>
          <w:p w:rsidR="0083295C" w:rsidRPr="0083295C" w:rsidRDefault="0083295C" w:rsidP="00832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3.Написать эссе. </w:t>
            </w:r>
            <w:r w:rsid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остается в памяти».</w:t>
            </w: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Жизнь и творчество С.Х. </w:t>
            </w:r>
            <w:proofErr w:type="spellStart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Мафедзева</w:t>
            </w:r>
            <w:proofErr w:type="spellEnd"/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. Написать не менее 10 пословиц,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поговорок,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изречени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2.Написать эс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се. « </w:t>
            </w: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Драматическое исследование человека в романе».</w:t>
            </w: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95C">
              <w:rPr>
                <w:rFonts w:ascii="Times New Roman" w:eastAsia="Times New Roman" w:hAnsi="Times New Roman" w:cs="Times New Roman"/>
                <w:sz w:val="24"/>
                <w:szCs w:val="24"/>
              </w:rPr>
              <w:t>3. Опишите пути сообщения  в названных произведениях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295C" w:rsidRP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95C" w:rsidRDefault="0083295C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Pr="00F9730E" w:rsidRDefault="00F9730E" w:rsidP="00F9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1.Изучить биографию и творческую жизнь </w:t>
            </w:r>
            <w:proofErr w:type="spellStart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Б.К.Утижева</w:t>
            </w:r>
            <w:proofErr w:type="spellEnd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730E" w:rsidRPr="00F9730E" w:rsidRDefault="00F9730E" w:rsidP="00F9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2.Прочитать пьесу «</w:t>
            </w:r>
            <w:proofErr w:type="spellStart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Тыргьэтау</w:t>
            </w:r>
            <w:proofErr w:type="spellEnd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Проблема взаимоотношений близких людей, ответственности одного перед </w:t>
            </w: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другим не менее злободневна.</w:t>
            </w:r>
          </w:p>
          <w:p w:rsidR="00F9730E" w:rsidRPr="00F9730E" w:rsidRDefault="00F9730E" w:rsidP="00F9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3.Написать эссе «</w:t>
            </w:r>
            <w:proofErr w:type="spellStart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Тыргатао</w:t>
            </w:r>
            <w:proofErr w:type="spellEnd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победы торопится к ним, к </w:t>
            </w:r>
            <w:proofErr w:type="spellStart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синдам</w:t>
            </w:r>
            <w:proofErr w:type="spellEnd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, где находится ее супруг - вождь племени».</w:t>
            </w:r>
          </w:p>
          <w:p w:rsidR="00F9730E" w:rsidRPr="00F9730E" w:rsidRDefault="00F9730E" w:rsidP="00F9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4.Перевод не менее 10слов на русский язык. Трагедия перевед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на на какие языки?</w:t>
            </w:r>
          </w:p>
          <w:p w:rsidR="00F9730E" w:rsidRPr="00F9730E" w:rsidRDefault="00F9730E" w:rsidP="00F9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5.Сообщение: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бы в то время были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компьютерные сети,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интернет,</w:t>
            </w:r>
            <w:r w:rsidR="002A0A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бы развернулось трагедия Б.К. </w:t>
            </w:r>
            <w:proofErr w:type="spellStart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Утижева</w:t>
            </w:r>
            <w:proofErr w:type="spellEnd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Тыргатао</w:t>
            </w:r>
            <w:proofErr w:type="spellEnd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5C43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10" w:name="_GoBack"/>
            <w:bookmarkEnd w:id="10"/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профессии: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«Наладчик компьютерных сетей».</w:t>
            </w:r>
            <w:r w:rsidRPr="00F973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730E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9730E" w:rsidRPr="0083295C" w:rsidRDefault="00F9730E" w:rsidP="0083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3295C" w:rsidRPr="0083295C" w:rsidRDefault="0083295C" w:rsidP="008329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295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95C" w:rsidRPr="0083295C" w:rsidRDefault="0083295C" w:rsidP="008329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41DA7" w:rsidRDefault="00541DA7"/>
    <w:sectPr w:rsidR="00541DA7" w:rsidSect="0083295C">
      <w:footerReference w:type="default" r:id="rId13"/>
      <w:pgSz w:w="11906" w:h="16838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E40" w:rsidRDefault="00AC5E40">
      <w:pPr>
        <w:spacing w:after="0" w:line="240" w:lineRule="auto"/>
      </w:pPr>
      <w:r>
        <w:separator/>
      </w:r>
    </w:p>
  </w:endnote>
  <w:endnote w:type="continuationSeparator" w:id="0">
    <w:p w:rsidR="00AC5E40" w:rsidRDefault="00AC5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9725616"/>
      <w:docPartObj>
        <w:docPartGallery w:val="Page Numbers (Bottom of Page)"/>
        <w:docPartUnique/>
      </w:docPartObj>
    </w:sdtPr>
    <w:sdtEndPr/>
    <w:sdtContent>
      <w:p w:rsidR="00721858" w:rsidRDefault="007218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31F" w:rsidRPr="005C431F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721858" w:rsidRDefault="007218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8091902"/>
      <w:docPartObj>
        <w:docPartGallery w:val="Page Numbers (Bottom of Page)"/>
        <w:docPartUnique/>
      </w:docPartObj>
    </w:sdtPr>
    <w:sdtEndPr/>
    <w:sdtContent>
      <w:p w:rsidR="00721858" w:rsidRDefault="007218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31F" w:rsidRPr="005C431F">
          <w:rPr>
            <w:noProof/>
            <w:lang w:val="ru-RU"/>
          </w:rPr>
          <w:t>20</w:t>
        </w:r>
        <w:r>
          <w:rPr>
            <w:noProof/>
            <w:lang w:val="ru-RU"/>
          </w:rPr>
          <w:fldChar w:fldCharType="end"/>
        </w:r>
      </w:p>
    </w:sdtContent>
  </w:sdt>
  <w:p w:rsidR="00721858" w:rsidRDefault="007218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E40" w:rsidRDefault="00AC5E40">
      <w:pPr>
        <w:spacing w:after="0" w:line="240" w:lineRule="auto"/>
      </w:pPr>
      <w:r>
        <w:separator/>
      </w:r>
    </w:p>
  </w:footnote>
  <w:footnote w:type="continuationSeparator" w:id="0">
    <w:p w:rsidR="00AC5E40" w:rsidRDefault="00AC5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51598"/>
    <w:multiLevelType w:val="hybridMultilevel"/>
    <w:tmpl w:val="B75AA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B6D12"/>
    <w:multiLevelType w:val="hybridMultilevel"/>
    <w:tmpl w:val="C1C2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329F2"/>
    <w:multiLevelType w:val="hybridMultilevel"/>
    <w:tmpl w:val="9FDC3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13E1B"/>
    <w:multiLevelType w:val="hybridMultilevel"/>
    <w:tmpl w:val="B1BAC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1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19"/>
  </w:num>
  <w:num w:numId="4">
    <w:abstractNumId w:val="17"/>
  </w:num>
  <w:num w:numId="5">
    <w:abstractNumId w:val="21"/>
  </w:num>
  <w:num w:numId="6">
    <w:abstractNumId w:val="11"/>
  </w:num>
  <w:num w:numId="7">
    <w:abstractNumId w:val="20"/>
  </w:num>
  <w:num w:numId="8">
    <w:abstractNumId w:val="3"/>
  </w:num>
  <w:num w:numId="9">
    <w:abstractNumId w:val="7"/>
  </w:num>
  <w:num w:numId="10">
    <w:abstractNumId w:val="22"/>
  </w:num>
  <w:num w:numId="11">
    <w:abstractNumId w:val="15"/>
  </w:num>
  <w:num w:numId="12">
    <w:abstractNumId w:val="14"/>
  </w:num>
  <w:num w:numId="13">
    <w:abstractNumId w:val="6"/>
  </w:num>
  <w:num w:numId="14">
    <w:abstractNumId w:val="0"/>
  </w:num>
  <w:num w:numId="15">
    <w:abstractNumId w:val="18"/>
  </w:num>
  <w:num w:numId="16">
    <w:abstractNumId w:val="4"/>
  </w:num>
  <w:num w:numId="17">
    <w:abstractNumId w:val="5"/>
  </w:num>
  <w:num w:numId="18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13"/>
  </w:num>
  <w:num w:numId="2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95C"/>
    <w:rsid w:val="002A0A35"/>
    <w:rsid w:val="00541DA7"/>
    <w:rsid w:val="005C431F"/>
    <w:rsid w:val="0071003C"/>
    <w:rsid w:val="00717E39"/>
    <w:rsid w:val="00721858"/>
    <w:rsid w:val="008044F1"/>
    <w:rsid w:val="0083295C"/>
    <w:rsid w:val="00AC5E40"/>
    <w:rsid w:val="00BC7831"/>
    <w:rsid w:val="00EF48CE"/>
    <w:rsid w:val="00F9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295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95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3295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3295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329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83295C"/>
  </w:style>
  <w:style w:type="paragraph" w:styleId="a3">
    <w:name w:val="header"/>
    <w:basedOn w:val="a"/>
    <w:link w:val="a4"/>
    <w:uiPriority w:val="99"/>
    <w:unhideWhenUsed/>
    <w:rsid w:val="008329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83295C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8329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83295C"/>
    <w:rPr>
      <w:rFonts w:ascii="Times New Roman" w:eastAsia="Times New Roman" w:hAnsi="Times New Roman" w:cs="Times New Roman"/>
      <w:lang w:val="en-US"/>
    </w:rPr>
  </w:style>
  <w:style w:type="table" w:customStyle="1" w:styleId="13">
    <w:name w:val="Сетка таблицы1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832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83295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83295C"/>
    <w:rPr>
      <w:vertAlign w:val="superscript"/>
    </w:rPr>
  </w:style>
  <w:style w:type="paragraph" w:styleId="ab">
    <w:name w:val="List Paragraph"/>
    <w:basedOn w:val="a"/>
    <w:uiPriority w:val="34"/>
    <w:qFormat/>
    <w:rsid w:val="00832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83295C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3295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3295C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832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3295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endnote reference"/>
    <w:basedOn w:val="a0"/>
    <w:uiPriority w:val="99"/>
    <w:semiHidden/>
    <w:unhideWhenUsed/>
    <w:rsid w:val="0083295C"/>
    <w:rPr>
      <w:vertAlign w:val="superscript"/>
    </w:rPr>
  </w:style>
  <w:style w:type="table" w:customStyle="1" w:styleId="22">
    <w:name w:val="Сетка таблицы2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83295C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3295C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3295C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15">
    <w:name w:val="Название1"/>
    <w:basedOn w:val="a"/>
    <w:next w:val="a"/>
    <w:uiPriority w:val="10"/>
    <w:qFormat/>
    <w:rsid w:val="0083295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3"/>
    <w:uiPriority w:val="10"/>
    <w:rsid w:val="0083295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83295C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sid w:val="0083295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83295C"/>
  </w:style>
  <w:style w:type="paragraph" w:styleId="af6">
    <w:name w:val="Normal (Web)"/>
    <w:basedOn w:val="a"/>
    <w:uiPriority w:val="99"/>
    <w:semiHidden/>
    <w:unhideWhenUsed/>
    <w:rsid w:val="0083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295C"/>
    <w:rPr>
      <w:rFonts w:ascii="Cambria" w:eastAsia="Times New Roman" w:hAnsi="Cambria" w:cs="Times New Roman"/>
      <w:b/>
      <w:bCs/>
      <w:color w:val="4F81BD"/>
      <w:lang w:val="en-US"/>
    </w:rPr>
  </w:style>
  <w:style w:type="table" w:styleId="a7">
    <w:name w:val="Table Grid"/>
    <w:basedOn w:val="a1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83295C"/>
    <w:rPr>
      <w:color w:val="0000FF" w:themeColor="hyperlink"/>
      <w:u w:val="single"/>
    </w:rPr>
  </w:style>
  <w:style w:type="character" w:customStyle="1" w:styleId="111">
    <w:name w:val="Заголовок 1 Знак1"/>
    <w:basedOn w:val="a0"/>
    <w:uiPriority w:val="9"/>
    <w:rsid w:val="0083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83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itle"/>
    <w:basedOn w:val="a"/>
    <w:next w:val="a"/>
    <w:link w:val="af2"/>
    <w:uiPriority w:val="10"/>
    <w:qFormat/>
    <w:rsid w:val="0083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83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Subtitle"/>
    <w:basedOn w:val="a"/>
    <w:next w:val="a"/>
    <w:link w:val="af4"/>
    <w:uiPriority w:val="11"/>
    <w:qFormat/>
    <w:rsid w:val="0083295C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uiPriority w:val="11"/>
    <w:rsid w:val="008329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83295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3295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95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95C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3295C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3295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329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83295C"/>
  </w:style>
  <w:style w:type="paragraph" w:styleId="a3">
    <w:name w:val="header"/>
    <w:basedOn w:val="a"/>
    <w:link w:val="a4"/>
    <w:uiPriority w:val="99"/>
    <w:unhideWhenUsed/>
    <w:rsid w:val="008329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83295C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8329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rsid w:val="0083295C"/>
    <w:rPr>
      <w:rFonts w:ascii="Times New Roman" w:eastAsia="Times New Roman" w:hAnsi="Times New Roman" w:cs="Times New Roman"/>
      <w:lang w:val="en-US"/>
    </w:rPr>
  </w:style>
  <w:style w:type="table" w:customStyle="1" w:styleId="13">
    <w:name w:val="Сетка таблицы1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832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83295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83295C"/>
    <w:rPr>
      <w:vertAlign w:val="superscript"/>
    </w:rPr>
  </w:style>
  <w:style w:type="paragraph" w:styleId="ab">
    <w:name w:val="List Paragraph"/>
    <w:basedOn w:val="a"/>
    <w:uiPriority w:val="34"/>
    <w:qFormat/>
    <w:rsid w:val="008329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table" w:customStyle="1" w:styleId="110">
    <w:name w:val="Сетка таблицы11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Гиперссылка1"/>
    <w:basedOn w:val="a0"/>
    <w:uiPriority w:val="99"/>
    <w:unhideWhenUsed/>
    <w:rsid w:val="0083295C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3295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3295C"/>
    <w:rPr>
      <w:rFonts w:ascii="Tahoma" w:eastAsia="Times New Roman" w:hAnsi="Tahoma" w:cs="Tahoma"/>
      <w:sz w:val="16"/>
      <w:szCs w:val="16"/>
      <w:lang w:val="en-US"/>
    </w:rPr>
  </w:style>
  <w:style w:type="paragraph" w:styleId="ae">
    <w:name w:val="endnote text"/>
    <w:basedOn w:val="a"/>
    <w:link w:val="af"/>
    <w:uiPriority w:val="99"/>
    <w:semiHidden/>
    <w:unhideWhenUsed/>
    <w:rsid w:val="008329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3295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0">
    <w:name w:val="endnote reference"/>
    <w:basedOn w:val="a0"/>
    <w:uiPriority w:val="99"/>
    <w:semiHidden/>
    <w:unhideWhenUsed/>
    <w:rsid w:val="0083295C"/>
    <w:rPr>
      <w:vertAlign w:val="superscript"/>
    </w:rPr>
  </w:style>
  <w:style w:type="table" w:customStyle="1" w:styleId="22">
    <w:name w:val="Сетка таблицы2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83295C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3295C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83295C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paragraph" w:customStyle="1" w:styleId="15">
    <w:name w:val="Название1"/>
    <w:basedOn w:val="a"/>
    <w:next w:val="a"/>
    <w:uiPriority w:val="10"/>
    <w:qFormat/>
    <w:rsid w:val="0083295C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af2">
    <w:name w:val="Название Знак"/>
    <w:basedOn w:val="a0"/>
    <w:link w:val="af3"/>
    <w:uiPriority w:val="10"/>
    <w:rsid w:val="0083295C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customStyle="1" w:styleId="16">
    <w:name w:val="Подзаголовок1"/>
    <w:basedOn w:val="a"/>
    <w:next w:val="a"/>
    <w:uiPriority w:val="11"/>
    <w:qFormat/>
    <w:rsid w:val="0083295C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5"/>
    <w:uiPriority w:val="11"/>
    <w:rsid w:val="0083295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83295C"/>
  </w:style>
  <w:style w:type="paragraph" w:styleId="af6">
    <w:name w:val="Normal (Web)"/>
    <w:basedOn w:val="a"/>
    <w:uiPriority w:val="99"/>
    <w:semiHidden/>
    <w:unhideWhenUsed/>
    <w:rsid w:val="0083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295C"/>
    <w:rPr>
      <w:rFonts w:ascii="Cambria" w:eastAsia="Times New Roman" w:hAnsi="Cambria" w:cs="Times New Roman"/>
      <w:b/>
      <w:bCs/>
      <w:color w:val="4F81BD"/>
      <w:lang w:val="en-US"/>
    </w:rPr>
  </w:style>
  <w:style w:type="table" w:styleId="a7">
    <w:name w:val="Table Grid"/>
    <w:basedOn w:val="a1"/>
    <w:uiPriority w:val="59"/>
    <w:rsid w:val="00832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basedOn w:val="a0"/>
    <w:uiPriority w:val="99"/>
    <w:semiHidden/>
    <w:unhideWhenUsed/>
    <w:rsid w:val="0083295C"/>
    <w:rPr>
      <w:color w:val="0000FF" w:themeColor="hyperlink"/>
      <w:u w:val="single"/>
    </w:rPr>
  </w:style>
  <w:style w:type="character" w:customStyle="1" w:styleId="111">
    <w:name w:val="Заголовок 1 Знак1"/>
    <w:basedOn w:val="a0"/>
    <w:uiPriority w:val="9"/>
    <w:rsid w:val="0083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83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Title"/>
    <w:basedOn w:val="a"/>
    <w:next w:val="a"/>
    <w:link w:val="af2"/>
    <w:uiPriority w:val="10"/>
    <w:qFormat/>
    <w:rsid w:val="0083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17">
    <w:name w:val="Название Знак1"/>
    <w:basedOn w:val="a0"/>
    <w:uiPriority w:val="10"/>
    <w:rsid w:val="0083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5">
    <w:name w:val="Subtitle"/>
    <w:basedOn w:val="a"/>
    <w:next w:val="a"/>
    <w:link w:val="af4"/>
    <w:uiPriority w:val="11"/>
    <w:qFormat/>
    <w:rsid w:val="0083295C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18">
    <w:name w:val="Подзаголовок Знак1"/>
    <w:basedOn w:val="a0"/>
    <w:uiPriority w:val="11"/>
    <w:rsid w:val="0083295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83295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zbuk.net/sch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scool%2Ftdu%2Fru%2F%D0%BA%D0%BE%D0%BB%D0%BB%D0%B5%D0%BA%D1%86%D0%B8%D1%8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fourok.ru/go.html?href=http%3A%2F%2Fwww%2Fexponent.ru%2Fedukat%2Fsystemat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rson.edu.ru/default.asp?ob_no=246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5108</Words>
  <Characters>29121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2022-08-08T12:16:00Z</dcterms:created>
  <dcterms:modified xsi:type="dcterms:W3CDTF">2022-08-31T06:30:00Z</dcterms:modified>
</cp:coreProperties>
</file>